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217A" w14:textId="77777777" w:rsidR="00D77235" w:rsidRDefault="00D77235">
      <w:pPr>
        <w:pStyle w:val="Nzev"/>
        <w:rPr>
          <w:b/>
        </w:rPr>
      </w:pPr>
    </w:p>
    <w:p w14:paraId="78EFFF50" w14:textId="77777777" w:rsidR="00D77235" w:rsidRDefault="00C24722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A229088" w14:textId="77777777" w:rsidR="00D77235" w:rsidRDefault="00C24722">
      <w:pPr>
        <w:jc w:val="center"/>
      </w:pPr>
      <w:r>
        <w:rPr>
          <w:noProof/>
        </w:rPr>
        <w:drawing>
          <wp:inline distT="0" distB="0" distL="0" distR="0" wp14:anchorId="43880150" wp14:editId="3BCAA203">
            <wp:extent cx="1362075" cy="532262"/>
            <wp:effectExtent l="0" t="0" r="0" b="127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b="26473"/>
                    <a:stretch/>
                  </pic:blipFill>
                  <pic:spPr bwMode="auto">
                    <a:xfrm>
                      <a:off x="0" y="0"/>
                      <a:ext cx="1362075" cy="532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6C529918" w14:textId="77777777">
        <w:tc>
          <w:tcPr>
            <w:tcW w:w="9062" w:type="dxa"/>
          </w:tcPr>
          <w:p w14:paraId="0B0F7D9D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Veřejná zakázka</w:t>
            </w:r>
          </w:p>
        </w:tc>
      </w:tr>
      <w:tr w:rsidR="00D77235" w14:paraId="12F02701" w14:textId="77777777">
        <w:trPr>
          <w:trHeight w:val="408"/>
        </w:trPr>
        <w:tc>
          <w:tcPr>
            <w:tcW w:w="9062" w:type="dxa"/>
          </w:tcPr>
          <w:p w14:paraId="37C81C3D" w14:textId="4BBE8F26" w:rsidR="00D77235" w:rsidRDefault="00C24722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rFonts w:eastAsia="Calibri"/>
                <w:b/>
                <w:sz w:val="36"/>
              </w:rPr>
              <w:t xml:space="preserve">Telč – rozvoj služeb eGovernmentu a </w:t>
            </w:r>
            <w:r w:rsidR="00A02A16">
              <w:rPr>
                <w:rFonts w:eastAsia="Calibri"/>
                <w:b/>
                <w:sz w:val="36"/>
              </w:rPr>
              <w:t xml:space="preserve">Zvýšení </w:t>
            </w:r>
            <w:r>
              <w:rPr>
                <w:rFonts w:eastAsia="Calibri"/>
                <w:b/>
                <w:sz w:val="36"/>
              </w:rPr>
              <w:t>kybernetické bezpečnosti pro infrastrukturu města Telče</w:t>
            </w:r>
          </w:p>
        </w:tc>
      </w:tr>
    </w:tbl>
    <w:p w14:paraId="221518D9" w14:textId="77777777" w:rsidR="00D77235" w:rsidRDefault="00D77235"/>
    <w:p w14:paraId="1E66FB40" w14:textId="77777777" w:rsidR="00D77235" w:rsidRDefault="00C24722">
      <w:pPr>
        <w:jc w:val="center"/>
      </w:pPr>
      <w:r>
        <w:t>Veřejná zakázka je zadávána dle zákona č. 134/2016 Sb., o zadávání veřejných zakázek, ve znění pozdějších předpisů (dále jen "Zákon")</w:t>
      </w:r>
    </w:p>
    <w:p w14:paraId="6FC1857D" w14:textId="77777777" w:rsidR="00D77235" w:rsidRDefault="00D77235"/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534"/>
        <w:gridCol w:w="4646"/>
      </w:tblGrid>
      <w:tr w:rsidR="00D77235" w14:paraId="3E2BFC03" w14:textId="77777777">
        <w:tc>
          <w:tcPr>
            <w:tcW w:w="4534" w:type="dxa"/>
          </w:tcPr>
          <w:p w14:paraId="6E2AF1E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645" w:type="dxa"/>
          </w:tcPr>
          <w:p w14:paraId="009062D3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459FD772" w14:textId="77777777">
        <w:tc>
          <w:tcPr>
            <w:tcW w:w="4534" w:type="dxa"/>
          </w:tcPr>
          <w:p w14:paraId="386FE43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Režim veřejné zakázky</w:t>
            </w:r>
          </w:p>
        </w:tc>
        <w:tc>
          <w:tcPr>
            <w:tcW w:w="4645" w:type="dxa"/>
          </w:tcPr>
          <w:p w14:paraId="37940C12" w14:textId="77777777" w:rsidR="00D77235" w:rsidRDefault="00C24722">
            <w:pPr>
              <w:widowControl w:val="0"/>
              <w:spacing w:after="0"/>
              <w:rPr>
                <w:highlight w:val="yellow"/>
              </w:rPr>
            </w:pPr>
            <w:r>
              <w:rPr>
                <w:rFonts w:eastAsia="Calibri"/>
              </w:rPr>
              <w:t>Nadlimitní</w:t>
            </w:r>
          </w:p>
        </w:tc>
      </w:tr>
      <w:tr w:rsidR="00D77235" w14:paraId="4A6CBFAB" w14:textId="77777777">
        <w:tc>
          <w:tcPr>
            <w:tcW w:w="4534" w:type="dxa"/>
          </w:tcPr>
          <w:p w14:paraId="2019002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645" w:type="dxa"/>
          </w:tcPr>
          <w:p w14:paraId="7A2722BE" w14:textId="77777777" w:rsidR="00D77235" w:rsidRDefault="00C24722">
            <w:pPr>
              <w:widowControl w:val="0"/>
              <w:spacing w:after="0"/>
              <w:rPr>
                <w:highlight w:val="yellow"/>
              </w:rPr>
            </w:pPr>
            <w:r>
              <w:rPr>
                <w:rFonts w:eastAsia="Calibri"/>
              </w:rPr>
              <w:t>Dodávky</w:t>
            </w:r>
          </w:p>
        </w:tc>
      </w:tr>
      <w:tr w:rsidR="00D77235" w14:paraId="1FDFBA98" w14:textId="77777777">
        <w:tc>
          <w:tcPr>
            <w:tcW w:w="4534" w:type="dxa"/>
          </w:tcPr>
          <w:p w14:paraId="4901EBA5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Předpokládaná hodnota zakázky</w:t>
            </w:r>
          </w:p>
        </w:tc>
        <w:tc>
          <w:tcPr>
            <w:tcW w:w="4645" w:type="dxa"/>
          </w:tcPr>
          <w:p w14:paraId="69BA01B0" w14:textId="68868383" w:rsidR="00D77235" w:rsidRDefault="00C24722">
            <w:pPr>
              <w:widowControl w:val="0"/>
              <w:spacing w:after="0"/>
              <w:rPr>
                <w:highlight w:val="yellow"/>
              </w:rPr>
            </w:pPr>
            <w:r>
              <w:rPr>
                <w:rFonts w:eastAsia="Calibri"/>
                <w:b/>
                <w:bCs/>
              </w:rPr>
              <w:t xml:space="preserve">25 263 </w:t>
            </w:r>
            <w:r w:rsidR="002750DD">
              <w:rPr>
                <w:rFonts w:eastAsia="Calibri"/>
                <w:b/>
                <w:bCs/>
              </w:rPr>
              <w:t xml:space="preserve">632 </w:t>
            </w:r>
            <w:r>
              <w:rPr>
                <w:rFonts w:eastAsia="Calibri"/>
                <w:b/>
                <w:bCs/>
              </w:rPr>
              <w:t>Kč bez DPH</w:t>
            </w:r>
          </w:p>
        </w:tc>
      </w:tr>
    </w:tbl>
    <w:p w14:paraId="65062425" w14:textId="77777777" w:rsidR="00D77235" w:rsidRDefault="00D77235"/>
    <w:p w14:paraId="37A591DC" w14:textId="77777777" w:rsidR="00D77235" w:rsidRDefault="00D77235"/>
    <w:p w14:paraId="65D96668" w14:textId="77777777" w:rsidR="00D77235" w:rsidRDefault="00C24722">
      <w:pPr>
        <w:jc w:val="center"/>
      </w:pPr>
      <w:r>
        <w:t>Zakázka je zadávána v certifikovaném elektronickém nástroji E-ZAK, který je dostupný na https://ezak.e-tenders.cz/.</w:t>
      </w:r>
    </w:p>
    <w:p w14:paraId="603A9A8A" w14:textId="77777777" w:rsidR="00D77235" w:rsidRDefault="00C24722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noProof/>
          <w:sz w:val="22"/>
          <w:szCs w:val="22"/>
        </w:rPr>
        <w:drawing>
          <wp:anchor distT="0" distB="0" distL="0" distR="0" simplePos="0" relativeHeight="23" behindDoc="0" locked="0" layoutInCell="0" allowOverlap="1" wp14:anchorId="51061083" wp14:editId="70B4491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0"/>
            <wp:wrapNone/>
            <wp:docPr id="2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479C84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D4C3B83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093D5F9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28492F1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305E717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C1632F9" w14:textId="77777777" w:rsidR="00C24722" w:rsidRDefault="00C24722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247F3865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83"/>
        <w:gridCol w:w="4479"/>
      </w:tblGrid>
      <w:tr w:rsidR="00D77235" w14:paraId="6BF91849" w14:textId="77777777">
        <w:tc>
          <w:tcPr>
            <w:tcW w:w="4582" w:type="dxa"/>
          </w:tcPr>
          <w:p w14:paraId="3FA348C4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Zadavatel:</w:t>
            </w:r>
          </w:p>
          <w:p w14:paraId="762B6B61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Město Telč</w:t>
            </w:r>
          </w:p>
          <w:p w14:paraId="7AC362D1" w14:textId="77777777" w:rsidR="00D77235" w:rsidRDefault="00C24722">
            <w:pPr>
              <w:pStyle w:val="Standard"/>
              <w:widowControl w:val="0"/>
              <w:rPr>
                <w:rFonts w:ascii="Verdana" w:eastAsia="Calibri" w:hAnsi="Verdana"/>
                <w:kern w:val="0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2"/>
                <w:szCs w:val="22"/>
                <w:lang w:eastAsia="en-US"/>
              </w:rPr>
              <w:t>náměstí Zachariáše z Hradce 10,</w:t>
            </w:r>
          </w:p>
          <w:p w14:paraId="34B2F26C" w14:textId="77777777" w:rsidR="00D77235" w:rsidRDefault="00C24722" w:rsidP="00F85427">
            <w:pPr>
              <w:pStyle w:val="Standard"/>
              <w:widowControl w:val="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eastAsiaTheme="minorHAnsi" w:hAnsi="Verdana" w:cstheme="minorBidi"/>
                <w:kern w:val="0"/>
                <w:sz w:val="22"/>
                <w:szCs w:val="22"/>
                <w:lang w:eastAsia="en-US"/>
              </w:rPr>
              <w:t>588 56 Telč</w:t>
            </w:r>
          </w:p>
        </w:tc>
        <w:tc>
          <w:tcPr>
            <w:tcW w:w="4479" w:type="dxa"/>
          </w:tcPr>
          <w:p w14:paraId="500AF4DF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Zastoupení podle § 43 Zákona:</w:t>
            </w:r>
          </w:p>
          <w:p w14:paraId="4F60EE78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QCM, s.r.o</w:t>
            </w:r>
            <w:r>
              <w:rPr>
                <w:rFonts w:eastAsia="Calibri"/>
              </w:rPr>
              <w:t>.</w:t>
            </w:r>
          </w:p>
          <w:p w14:paraId="54A95B2B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se sídlem Heršpická 813/5,</w:t>
            </w:r>
          </w:p>
          <w:p w14:paraId="001B57D8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639 00 Brno</w:t>
            </w:r>
          </w:p>
          <w:p w14:paraId="34059711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zapsaná v obchodním rejstříku</w:t>
            </w:r>
          </w:p>
          <w:p w14:paraId="55813759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spisová značka C 40722 vedená u Krajského soudu v Brně</w:t>
            </w:r>
          </w:p>
          <w:p w14:paraId="59354731" w14:textId="77777777" w:rsidR="00D77235" w:rsidRDefault="00D77235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D77235" w14:paraId="2398C57F" w14:textId="77777777">
        <w:tc>
          <w:tcPr>
            <w:tcW w:w="4582" w:type="dxa"/>
          </w:tcPr>
          <w:p w14:paraId="4E25A187" w14:textId="77777777" w:rsidR="00D77235" w:rsidRDefault="00C24722">
            <w:pPr>
              <w:pStyle w:val="Bezmezer"/>
              <w:widowControl w:val="0"/>
              <w:rPr>
                <w:rFonts w:cs="Arial"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 w:cs="Arial"/>
                <w:b/>
                <w:bCs/>
              </w:rPr>
              <w:t>00286745</w:t>
            </w:r>
          </w:p>
        </w:tc>
        <w:tc>
          <w:tcPr>
            <w:tcW w:w="4479" w:type="dxa"/>
          </w:tcPr>
          <w:p w14:paraId="14B29F5F" w14:textId="77777777" w:rsidR="00D77235" w:rsidRDefault="00C24722">
            <w:pPr>
              <w:pStyle w:val="Bezmezer"/>
              <w:widowControl w:val="0"/>
              <w:rPr>
                <w:rFonts w:cs="Arial"/>
                <w:b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/>
                <w:b/>
                <w:bCs/>
              </w:rPr>
              <w:t>26262525</w:t>
            </w:r>
          </w:p>
        </w:tc>
      </w:tr>
      <w:tr w:rsidR="00D77235" w14:paraId="66910983" w14:textId="77777777">
        <w:trPr>
          <w:trHeight w:val="283"/>
        </w:trPr>
        <w:tc>
          <w:tcPr>
            <w:tcW w:w="9061" w:type="dxa"/>
            <w:gridSpan w:val="2"/>
          </w:tcPr>
          <w:p w14:paraId="36DD65A4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1B520665" w14:textId="77777777">
        <w:trPr>
          <w:trHeight w:val="408"/>
        </w:trPr>
        <w:tc>
          <w:tcPr>
            <w:tcW w:w="9061" w:type="dxa"/>
            <w:gridSpan w:val="2"/>
          </w:tcPr>
          <w:p w14:paraId="6526C49F" w14:textId="0B702936" w:rsidR="00D77235" w:rsidRDefault="00631878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  <w:sz w:val="36"/>
              </w:rPr>
              <w:t xml:space="preserve">Telč – rozvoj služeb eGovernmentu a </w:t>
            </w:r>
            <w:r w:rsidR="008E080F">
              <w:rPr>
                <w:rFonts w:eastAsia="Calibri"/>
                <w:b/>
                <w:sz w:val="36"/>
              </w:rPr>
              <w:t xml:space="preserve">Zvýšení </w:t>
            </w:r>
            <w:r>
              <w:rPr>
                <w:rFonts w:eastAsia="Calibri"/>
                <w:b/>
                <w:sz w:val="36"/>
              </w:rPr>
              <w:t>kybernetické bezpečnosti pro infrastrukturu města Telče</w:t>
            </w:r>
          </w:p>
        </w:tc>
      </w:tr>
    </w:tbl>
    <w:p w14:paraId="34CC031F" w14:textId="77777777" w:rsidR="00D77235" w:rsidRDefault="00D77235"/>
    <w:p w14:paraId="11A0791B" w14:textId="77777777" w:rsidR="00D77235" w:rsidRDefault="00D77235"/>
    <w:p w14:paraId="5452C72A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DOKLADY O KVALIFIKACI – KRYCÍ LIST</w:t>
      </w:r>
    </w:p>
    <w:p w14:paraId="06AF859B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A56DE48" w14:textId="77777777">
        <w:tc>
          <w:tcPr>
            <w:tcW w:w="4534" w:type="dxa"/>
          </w:tcPr>
          <w:p w14:paraId="16A53BA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5BEDBC1F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0349B705" w14:textId="77777777">
        <w:tc>
          <w:tcPr>
            <w:tcW w:w="4534" w:type="dxa"/>
          </w:tcPr>
          <w:p w14:paraId="019A550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18BC1A4D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3DFEFEE4" w14:textId="77777777" w:rsidR="00D77235" w:rsidRDefault="00D77235">
      <w:pPr>
        <w:spacing w:line="360" w:lineRule="auto"/>
      </w:pPr>
    </w:p>
    <w:p w14:paraId="7A853845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D77235" w14:paraId="3F1E75EC" w14:textId="77777777">
        <w:tc>
          <w:tcPr>
            <w:tcW w:w="4644" w:type="dxa"/>
          </w:tcPr>
          <w:p w14:paraId="63CCBA82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Zadavatel:</w:t>
            </w:r>
          </w:p>
          <w:p w14:paraId="401BE86A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Město Telč</w:t>
            </w:r>
          </w:p>
          <w:p w14:paraId="09B00686" w14:textId="77777777" w:rsidR="00D77235" w:rsidRDefault="00C24722">
            <w:pPr>
              <w:pStyle w:val="Standard"/>
              <w:widowControl w:val="0"/>
              <w:rPr>
                <w:rFonts w:ascii="Verdana" w:eastAsia="Calibri" w:hAnsi="Verdana"/>
                <w:kern w:val="0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2"/>
                <w:szCs w:val="22"/>
                <w:lang w:eastAsia="en-US"/>
              </w:rPr>
              <w:t>náměstí Zachariáše z Hradce 10,</w:t>
            </w:r>
          </w:p>
          <w:p w14:paraId="40F6F841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</w:rPr>
              <w:t>588 56 Telč</w:t>
            </w:r>
          </w:p>
        </w:tc>
        <w:tc>
          <w:tcPr>
            <w:tcW w:w="4535" w:type="dxa"/>
          </w:tcPr>
          <w:p w14:paraId="5D9EAA95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Zastoupení podle § 43 Zákona:</w:t>
            </w:r>
          </w:p>
          <w:p w14:paraId="2B02EF38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QCM, s.r.o</w:t>
            </w:r>
            <w:r>
              <w:rPr>
                <w:rFonts w:eastAsia="Calibri"/>
              </w:rPr>
              <w:t>.</w:t>
            </w:r>
          </w:p>
          <w:p w14:paraId="2AA0100F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se sídlem Heršpická 813/5,</w:t>
            </w:r>
          </w:p>
          <w:p w14:paraId="5994EBAF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639 00 Brno</w:t>
            </w:r>
          </w:p>
          <w:p w14:paraId="4122896B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zapsaná v obchodním rejstříku</w:t>
            </w:r>
          </w:p>
          <w:p w14:paraId="64FE967A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spisová značka C 40722 vedená u Krajského soudu v Brně</w:t>
            </w:r>
          </w:p>
          <w:p w14:paraId="15DFA089" w14:textId="77777777" w:rsidR="00D77235" w:rsidRDefault="00D77235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D77235" w14:paraId="081AC405" w14:textId="77777777">
        <w:tc>
          <w:tcPr>
            <w:tcW w:w="4644" w:type="dxa"/>
          </w:tcPr>
          <w:p w14:paraId="0E9EA386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 w:cs="Arial"/>
                <w:b/>
                <w:bCs/>
              </w:rPr>
              <w:t>00286745</w:t>
            </w:r>
          </w:p>
        </w:tc>
        <w:tc>
          <w:tcPr>
            <w:tcW w:w="4535" w:type="dxa"/>
          </w:tcPr>
          <w:p w14:paraId="76F3F569" w14:textId="77777777" w:rsidR="00D77235" w:rsidRDefault="00C24722">
            <w:pPr>
              <w:pStyle w:val="Bezmezer"/>
              <w:widowControl w:val="0"/>
              <w:rPr>
                <w:rFonts w:cs="Arial"/>
                <w:b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/>
                <w:b/>
                <w:bCs/>
              </w:rPr>
              <w:t>26262525</w:t>
            </w:r>
          </w:p>
        </w:tc>
      </w:tr>
    </w:tbl>
    <w:p w14:paraId="05DEA57F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p w14:paraId="497FBD06" w14:textId="77777777" w:rsidR="00D77235" w:rsidRDefault="00D77235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7DE29332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44835862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4A862AC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835DF1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5BBA3C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7F58875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8251F2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6329718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8CE5A99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3180DBB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77A45A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2AC8AC5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F769E5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14A6162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F8C86DD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0546EA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226A4C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D1EB003" w14:textId="77777777" w:rsidR="00D77235" w:rsidRDefault="00D77235">
      <w:pPr>
        <w:spacing w:line="360" w:lineRule="auto"/>
      </w:pPr>
    </w:p>
    <w:p w14:paraId="7D535A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V případě, že nabídku předkládá více osob společně, budou na tomto místě uvedeny identifikační údaje všech dodavatelů, kteří předkládají společnou nabídku.</w:t>
      </w:r>
    </w:p>
    <w:p w14:paraId="0E1389ED" w14:textId="77777777" w:rsidR="00631878" w:rsidRDefault="00631878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3948D511" w14:textId="77777777">
        <w:tc>
          <w:tcPr>
            <w:tcW w:w="9062" w:type="dxa"/>
          </w:tcPr>
          <w:p w14:paraId="01B93592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17C412C" w14:textId="77777777">
        <w:trPr>
          <w:trHeight w:val="408"/>
        </w:trPr>
        <w:tc>
          <w:tcPr>
            <w:tcW w:w="9062" w:type="dxa"/>
          </w:tcPr>
          <w:p w14:paraId="3A22BB67" w14:textId="68E9B051" w:rsidR="00D77235" w:rsidRDefault="00631878">
            <w:pPr>
              <w:widowControl w:val="0"/>
              <w:spacing w:after="0"/>
              <w:jc w:val="center"/>
              <w:rPr>
                <w:b/>
              </w:rPr>
            </w:pPr>
            <w:bookmarkStart w:id="0" w:name="_Hlk19186970"/>
            <w:r>
              <w:rPr>
                <w:rFonts w:eastAsia="Calibri"/>
                <w:b/>
                <w:sz w:val="36"/>
              </w:rPr>
              <w:t xml:space="preserve">Telč – rozvoj služeb eGovernmentu a </w:t>
            </w:r>
            <w:r w:rsidR="008E080F">
              <w:rPr>
                <w:rFonts w:eastAsia="Calibri"/>
                <w:b/>
                <w:sz w:val="36"/>
              </w:rPr>
              <w:t xml:space="preserve">Zvýšení </w:t>
            </w:r>
            <w:r>
              <w:rPr>
                <w:rFonts w:eastAsia="Calibri"/>
                <w:b/>
                <w:sz w:val="36"/>
              </w:rPr>
              <w:t>kybernetické bezpečnosti pro infrastrukturu města Telče</w:t>
            </w:r>
            <w:bookmarkEnd w:id="0"/>
          </w:p>
        </w:tc>
      </w:tr>
    </w:tbl>
    <w:p w14:paraId="76DD1E41" w14:textId="77777777" w:rsidR="00D77235" w:rsidRDefault="00D77235"/>
    <w:p w14:paraId="1BDEABB0" w14:textId="77777777" w:rsidR="00D77235" w:rsidRDefault="00D77235"/>
    <w:p w14:paraId="486D2D05" w14:textId="77777777" w:rsidR="00D77235" w:rsidRDefault="00D77235"/>
    <w:p w14:paraId="1F64E77E" w14:textId="77777777" w:rsidR="00D77235" w:rsidRDefault="00C24722">
      <w:pPr>
        <w:jc w:val="center"/>
        <w:rPr>
          <w:b/>
        </w:rPr>
      </w:pPr>
      <w:r>
        <w:rPr>
          <w:b/>
        </w:rPr>
        <w:t>ČESTNÉ PROHLÁŠENÍ KE SPLNĚNÍ KVALIFIKAČNÍCH PŘEDPOKLADŮ</w:t>
      </w:r>
    </w:p>
    <w:p w14:paraId="7D119BF8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45C68AAB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27997913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100B63B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CC2A7D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02AF097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D85565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FFD278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DE1E11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A362A6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F4F4FA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10AEBA85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9C0AD38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B067496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1B361E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588833D6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FC21B4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549E50A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7C39828A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4551D441" w14:textId="7943100D" w:rsidR="00D77235" w:rsidRDefault="00C24722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který samostatně (společně s jinou osobou/společně s jinými osobami*) -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zakázk</w:t>
      </w:r>
      <w:r>
        <w:rPr>
          <w:rFonts w:ascii="Verdana" w:hAnsi="Verdana"/>
          <w:sz w:val="22"/>
          <w:szCs w:val="22"/>
        </w:rPr>
        <w:t xml:space="preserve">u </w:t>
      </w:r>
    </w:p>
    <w:p w14:paraId="6F489FA5" w14:textId="77777777" w:rsidR="00D77235" w:rsidRDefault="00D77235">
      <w:pPr>
        <w:jc w:val="center"/>
        <w:rPr>
          <w:rFonts w:cs="Arial"/>
          <w:b/>
        </w:rPr>
      </w:pPr>
    </w:p>
    <w:p w14:paraId="50217B92" w14:textId="77777777" w:rsidR="00D77235" w:rsidRDefault="00C24722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2F8E68FB" w14:textId="77777777" w:rsidR="00D77235" w:rsidRDefault="00D77235">
      <w:pPr>
        <w:rPr>
          <w:rFonts w:cs="Arial"/>
          <w:bCs/>
        </w:rPr>
      </w:pPr>
    </w:p>
    <w:p w14:paraId="055E2FF7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kvalifikaci podrobně </w:t>
      </w:r>
      <w:r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0962D4DA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2F8C5290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byl v zemi svého sídla v posledních 5 letech před zahájením zadávacího řízení pravomocně odsouzen pro: </w:t>
      </w:r>
    </w:p>
    <w:p w14:paraId="35482DF6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2D18136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obchodování s lidmi,</w:t>
      </w:r>
    </w:p>
    <w:p w14:paraId="0FAE2D5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majetku:</w:t>
      </w:r>
    </w:p>
    <w:p w14:paraId="280F30C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podvod,</w:t>
      </w:r>
    </w:p>
    <w:p w14:paraId="69CF6D5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úvěrový podvod,</w:t>
      </w:r>
    </w:p>
    <w:p w14:paraId="55A309D5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dotační podvod,</w:t>
      </w:r>
    </w:p>
    <w:p w14:paraId="6ABD1F0C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činnosti,</w:t>
      </w:r>
    </w:p>
    <w:p w14:paraId="745CF40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 z nedbalosti,</w:t>
      </w:r>
    </w:p>
    <w:p w14:paraId="2D0BE873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hospodářské:</w:t>
      </w:r>
    </w:p>
    <w:p w14:paraId="3CE14723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zneužití informace a postavení v obchodním styku,</w:t>
      </w:r>
    </w:p>
    <w:p w14:paraId="2972EED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sjednání výhody při zadání veřejné zakázky, při veřejné soutěži a veřejné dražbě,</w:t>
      </w:r>
    </w:p>
    <w:p w14:paraId="39429CB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pletichy při zadání veřejné zakázky a při veřejné soutěži,</w:t>
      </w:r>
    </w:p>
    <w:p w14:paraId="4B8382D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pletichy při veřejné dražbě,</w:t>
      </w:r>
    </w:p>
    <w:p w14:paraId="0F3FEBF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poškození finančních zájmů Evropské unie,</w:t>
      </w:r>
    </w:p>
    <w:p w14:paraId="224D4059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obecně nebezpečné,</w:t>
      </w:r>
    </w:p>
    <w:p w14:paraId="08AA5E58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České republice, cizímu státu a mezinárodní organizaci,</w:t>
      </w:r>
    </w:p>
    <w:p w14:paraId="0AF1F870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pořádku ve věcech veřejných:</w:t>
      </w:r>
    </w:p>
    <w:p w14:paraId="7FD4A970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výkonu pravomoci orgánu veřejné moci a úřední osoby,</w:t>
      </w:r>
    </w:p>
    <w:p w14:paraId="1C753C34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úředních osob,</w:t>
      </w:r>
    </w:p>
    <w:p w14:paraId="58935CF3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úplatkářství,</w:t>
      </w:r>
    </w:p>
    <w:p w14:paraId="2861A9C0" w14:textId="1CCBC181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jiná rušení činnosti orgánu veřejné moci</w:t>
      </w:r>
    </w:p>
    <w:p w14:paraId="45B9EB90" w14:textId="77777777" w:rsidR="00D77235" w:rsidRDefault="00C24722">
      <w:pPr>
        <w:pStyle w:val="Odstavecseseznamem"/>
        <w:widowControl w:val="0"/>
        <w:spacing w:after="0"/>
        <w:ind w:left="644"/>
        <w:jc w:val="both"/>
        <w:rPr>
          <w:sz w:val="18"/>
          <w:szCs w:val="18"/>
        </w:rPr>
      </w:pPr>
      <w:r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088ED1BA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v evidenci daní zachycen splatný daňový nedoplatek,</w:t>
      </w:r>
    </w:p>
    <w:p w14:paraId="6A107AF3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549A6D4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91D1BB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627CE0D" w14:textId="77777777" w:rsidR="00D77235" w:rsidRDefault="00D77235">
      <w:pPr>
        <w:widowControl w:val="0"/>
        <w:spacing w:after="0"/>
        <w:ind w:left="709" w:hanging="425"/>
        <w:jc w:val="both"/>
        <w:rPr>
          <w:sz w:val="18"/>
          <w:szCs w:val="18"/>
        </w:rPr>
      </w:pPr>
    </w:p>
    <w:p w14:paraId="40187767" w14:textId="77777777" w:rsidR="00D77235" w:rsidRDefault="00C24722">
      <w:pPr>
        <w:widowControl w:val="0"/>
        <w:spacing w:after="0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splňovat:</w:t>
      </w:r>
    </w:p>
    <w:p w14:paraId="05A98A7B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tato právnická osoba,</w:t>
      </w:r>
    </w:p>
    <w:p w14:paraId="54323EEA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každý člen statutárního orgánu této právnické osoby a</w:t>
      </w:r>
    </w:p>
    <w:p w14:paraId="26A4739F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osoba zastupující tuto právnickou osobu v statutárním orgánu dodavatele.</w:t>
      </w:r>
    </w:p>
    <w:p w14:paraId="0DF461B9" w14:textId="77777777" w:rsidR="00D77235" w:rsidRDefault="00D77235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7355AA34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splňuje </w:t>
      </w:r>
      <w:r>
        <w:rPr>
          <w:rFonts w:cs="Arial"/>
          <w:b/>
        </w:rPr>
        <w:t>profesní způsobilost</w:t>
      </w:r>
      <w:r>
        <w:rPr>
          <w:rFonts w:cs="Arial"/>
        </w:rPr>
        <w:t>, kterou zadavatel požadoval v zadávací dokumentaci,</w:t>
      </w:r>
    </w:p>
    <w:p w14:paraId="386F8F57" w14:textId="4FCB323A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podpisem tohoto prohlášení potvrzuje pravdivost a správnost veškerých údajů uvedených v tomto čestném prohlášení,</w:t>
      </w:r>
    </w:p>
    <w:p w14:paraId="2ADADF96" w14:textId="36657581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realizoval v posledních 5 letech následující </w:t>
      </w:r>
      <w:r w:rsidR="00000137">
        <w:rPr>
          <w:rFonts w:cs="Arial"/>
          <w:bCs/>
        </w:rPr>
        <w:t xml:space="preserve">významné </w:t>
      </w:r>
      <w:r>
        <w:rPr>
          <w:rFonts w:cs="Arial"/>
          <w:bCs/>
        </w:rPr>
        <w:t>zakázky</w:t>
      </w:r>
      <w:r w:rsidR="00000137">
        <w:rPr>
          <w:rFonts w:cs="Arial"/>
          <w:bCs/>
        </w:rPr>
        <w:t xml:space="preserve"> s obdobným předmětem plnění</w:t>
      </w:r>
      <w:r>
        <w:rPr>
          <w:rFonts w:cs="Arial"/>
          <w:bCs/>
        </w:rPr>
        <w:t>:</w:t>
      </w:r>
    </w:p>
    <w:p w14:paraId="29C0554F" w14:textId="77777777" w:rsidR="00D77235" w:rsidRDefault="00D77235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361"/>
        <w:gridCol w:w="1654"/>
        <w:gridCol w:w="1918"/>
        <w:gridCol w:w="1701"/>
      </w:tblGrid>
      <w:tr w:rsidR="00D77235" w14:paraId="7E863552" w14:textId="77777777" w:rsidTr="00F85427">
        <w:trPr>
          <w:trHeight w:val="178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8D0B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B49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Objednatel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2CA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Dodávka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1720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Rozsah dodávky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C3A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B74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Termín realizace</w:t>
            </w:r>
            <w:r>
              <w:rPr>
                <w:rFonts w:cs="Verdana"/>
              </w:rPr>
              <w:br/>
            </w:r>
            <w:proofErr w:type="gramStart"/>
            <w:r>
              <w:rPr>
                <w:rFonts w:cs="Verdana"/>
              </w:rPr>
              <w:t>od - do</w:t>
            </w:r>
            <w:proofErr w:type="gramEnd"/>
            <w:r>
              <w:rPr>
                <w:rStyle w:val="Znakapoznpodarou"/>
                <w:rFonts w:cs="Verdana"/>
              </w:rPr>
              <w:footnoteReference w:id="1"/>
            </w:r>
          </w:p>
        </w:tc>
      </w:tr>
      <w:tr w:rsidR="00D77235" w14:paraId="6EECAC7E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963A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09F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1FDA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ABD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58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5B1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638F021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BC6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0E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4B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4035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2F2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0B30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1780400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E499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DC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03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A7E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668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830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143E3BC9" w14:textId="77777777" w:rsidR="00D77235" w:rsidRDefault="00D77235">
      <w:pPr>
        <w:spacing w:after="0"/>
        <w:jc w:val="both"/>
        <w:rPr>
          <w:rFonts w:cs="Arial"/>
        </w:rPr>
      </w:pPr>
    </w:p>
    <w:p w14:paraId="328841F2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Arial"/>
        </w:rPr>
        <w:t>Na plnění veřejné zakázky se budou podílet následující technici:</w:t>
      </w:r>
    </w:p>
    <w:p w14:paraId="3056B609" w14:textId="77777777" w:rsidR="00D77235" w:rsidRDefault="00D77235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699"/>
        <w:gridCol w:w="1549"/>
        <w:gridCol w:w="3105"/>
        <w:gridCol w:w="3686"/>
      </w:tblGrid>
      <w:tr w:rsidR="00D77235" w14:paraId="6DD01E92" w14:textId="77777777">
        <w:trPr>
          <w:trHeight w:val="155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37F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9C4C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EC99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zakázky, právní vztah k dodavateli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6D05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D77235" w14:paraId="3E08D004" w14:textId="77777777">
        <w:trPr>
          <w:trHeight w:val="3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CB5C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803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424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EBE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3662FB7A" w14:textId="77777777">
        <w:trPr>
          <w:trHeight w:val="3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FFFE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AB9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4EB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DAE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0E5635F7" w14:textId="77777777" w:rsidR="00D77235" w:rsidRDefault="00D77235">
      <w:pPr>
        <w:spacing w:after="0"/>
        <w:jc w:val="both"/>
        <w:rPr>
          <w:rFonts w:cs="Arial"/>
        </w:rPr>
      </w:pPr>
    </w:p>
    <w:p w14:paraId="1C60F284" w14:textId="77777777" w:rsidR="00D77235" w:rsidRDefault="00D77235">
      <w:pPr>
        <w:spacing w:after="0"/>
        <w:jc w:val="both"/>
        <w:rPr>
          <w:rFonts w:cs="Arial"/>
        </w:rPr>
      </w:pPr>
    </w:p>
    <w:p w14:paraId="4E4464C1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30DA1FCC" w14:textId="77777777" w:rsidR="00D77235" w:rsidRDefault="00D77235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0412CD2F" w14:textId="77777777">
        <w:trPr>
          <w:trHeight w:val="454"/>
        </w:trPr>
        <w:tc>
          <w:tcPr>
            <w:tcW w:w="3368" w:type="dxa"/>
            <w:shd w:val="clear" w:color="auto" w:fill="auto"/>
            <w:vAlign w:val="center"/>
          </w:tcPr>
          <w:p w14:paraId="3B02AD3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0BC54EC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D930E6" w14:textId="77777777">
        <w:trPr>
          <w:trHeight w:val="877"/>
        </w:trPr>
        <w:tc>
          <w:tcPr>
            <w:tcW w:w="3368" w:type="dxa"/>
            <w:shd w:val="clear" w:color="auto" w:fill="auto"/>
            <w:vAlign w:val="center"/>
          </w:tcPr>
          <w:p w14:paraId="605649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95B4E5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46B3B5" w14:textId="77777777">
        <w:trPr>
          <w:trHeight w:val="2261"/>
        </w:trPr>
        <w:tc>
          <w:tcPr>
            <w:tcW w:w="3368" w:type="dxa"/>
            <w:shd w:val="clear" w:color="auto" w:fill="auto"/>
            <w:vAlign w:val="center"/>
          </w:tcPr>
          <w:p w14:paraId="1D35EA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7EA9D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29692AB4" w14:textId="77777777" w:rsidR="00D77235" w:rsidRDefault="00C24722">
      <w:pPr>
        <w:rPr>
          <w:sz w:val="16"/>
          <w:szCs w:val="16"/>
        </w:rPr>
      </w:pPr>
      <w:r>
        <w:br w:type="page"/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5EB592A4" w14:textId="77777777">
        <w:tc>
          <w:tcPr>
            <w:tcW w:w="9062" w:type="dxa"/>
          </w:tcPr>
          <w:p w14:paraId="42981049" w14:textId="77777777" w:rsidR="00D77235" w:rsidRDefault="00C24722">
            <w:pPr>
              <w:pageBreakBefore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5DB0105E" w14:textId="77777777">
        <w:trPr>
          <w:trHeight w:val="408"/>
        </w:trPr>
        <w:tc>
          <w:tcPr>
            <w:tcW w:w="9062" w:type="dxa"/>
          </w:tcPr>
          <w:p w14:paraId="76C77A69" w14:textId="52C1A20C" w:rsidR="00D77235" w:rsidRDefault="00C24722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rFonts w:eastAsia="Calibri"/>
                <w:b/>
                <w:sz w:val="36"/>
              </w:rPr>
              <w:t>Telč – rozvoj služeb eGovernmentu a Zvýšení kybernetické bezpečnosti pro infrastrukturu města Telče</w:t>
            </w:r>
          </w:p>
        </w:tc>
      </w:tr>
    </w:tbl>
    <w:p w14:paraId="4670DAA9" w14:textId="77777777" w:rsidR="00D77235" w:rsidRDefault="00D77235"/>
    <w:p w14:paraId="7281708A" w14:textId="77777777" w:rsidR="00D77235" w:rsidRDefault="00D77235"/>
    <w:p w14:paraId="6AC75498" w14:textId="77777777" w:rsidR="00D77235" w:rsidRDefault="00D77235"/>
    <w:p w14:paraId="7C052BCC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6D6E368E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9F1EA1E" w14:textId="77777777">
        <w:tc>
          <w:tcPr>
            <w:tcW w:w="4534" w:type="dxa"/>
          </w:tcPr>
          <w:p w14:paraId="382FD2C2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1DB528FB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38EA7E25" w14:textId="77777777">
        <w:tc>
          <w:tcPr>
            <w:tcW w:w="4534" w:type="dxa"/>
          </w:tcPr>
          <w:p w14:paraId="60AF5EE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42D9CF17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16F634A6" w14:textId="77777777" w:rsidR="00D77235" w:rsidRDefault="00D77235">
      <w:pPr>
        <w:spacing w:line="360" w:lineRule="auto"/>
      </w:pPr>
    </w:p>
    <w:p w14:paraId="7E4E8AA9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D77235" w14:paraId="381A4404" w14:textId="77777777">
        <w:tc>
          <w:tcPr>
            <w:tcW w:w="4644" w:type="dxa"/>
          </w:tcPr>
          <w:p w14:paraId="262A64BD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Zadavatel:</w:t>
            </w:r>
          </w:p>
          <w:p w14:paraId="43677D81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Město Telč</w:t>
            </w:r>
          </w:p>
          <w:p w14:paraId="74468558" w14:textId="77777777" w:rsidR="00D77235" w:rsidRDefault="00C24722">
            <w:pPr>
              <w:pStyle w:val="Standard"/>
              <w:widowControl w:val="0"/>
              <w:rPr>
                <w:rFonts w:ascii="Verdana" w:eastAsia="Calibri" w:hAnsi="Verdana"/>
                <w:kern w:val="0"/>
                <w:sz w:val="22"/>
                <w:szCs w:val="22"/>
                <w:lang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2"/>
                <w:szCs w:val="22"/>
                <w:lang w:eastAsia="en-US"/>
              </w:rPr>
              <w:t>náměstí Zachariáše z Hradce 10,</w:t>
            </w:r>
          </w:p>
          <w:p w14:paraId="507665BF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</w:rPr>
              <w:t>588 56 Telč</w:t>
            </w:r>
          </w:p>
        </w:tc>
        <w:tc>
          <w:tcPr>
            <w:tcW w:w="4535" w:type="dxa"/>
          </w:tcPr>
          <w:p w14:paraId="692A3610" w14:textId="77777777" w:rsidR="00D77235" w:rsidRDefault="00C24722">
            <w:pPr>
              <w:pStyle w:val="Bezmezer"/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Zastoupení podle § 43 Zákona:</w:t>
            </w:r>
          </w:p>
          <w:p w14:paraId="1368F050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QCM, s.r.o</w:t>
            </w:r>
            <w:r>
              <w:rPr>
                <w:rFonts w:eastAsia="Calibri"/>
              </w:rPr>
              <w:t>.</w:t>
            </w:r>
          </w:p>
          <w:p w14:paraId="3BD7E123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se sídlem Heršpická 813/5,</w:t>
            </w:r>
          </w:p>
          <w:p w14:paraId="63E4DEC5" w14:textId="77777777" w:rsidR="00D77235" w:rsidRDefault="00C24722">
            <w:pPr>
              <w:pStyle w:val="Bezmezer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639 00 Brno</w:t>
            </w:r>
          </w:p>
          <w:p w14:paraId="5E430A59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zapsaná v obchodním rejstříku</w:t>
            </w:r>
          </w:p>
          <w:p w14:paraId="4CF0EFEB" w14:textId="77777777" w:rsidR="00D77235" w:rsidRDefault="00C24722">
            <w:pPr>
              <w:pStyle w:val="Bezmezer"/>
              <w:widowControl w:val="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spisová značka C 40722 vedená u Krajského soudu v Brně</w:t>
            </w:r>
          </w:p>
          <w:p w14:paraId="5230E050" w14:textId="77777777" w:rsidR="00D77235" w:rsidRDefault="00D77235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D77235" w14:paraId="3F249999" w14:textId="77777777">
        <w:tc>
          <w:tcPr>
            <w:tcW w:w="4644" w:type="dxa"/>
          </w:tcPr>
          <w:p w14:paraId="62B016F5" w14:textId="77777777" w:rsidR="00D77235" w:rsidRDefault="00C24722">
            <w:pPr>
              <w:pStyle w:val="Bezmezer"/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 w:cs="Arial"/>
                <w:b/>
                <w:bCs/>
              </w:rPr>
              <w:t>00286745</w:t>
            </w:r>
          </w:p>
        </w:tc>
        <w:tc>
          <w:tcPr>
            <w:tcW w:w="4535" w:type="dxa"/>
          </w:tcPr>
          <w:p w14:paraId="186D961D" w14:textId="77777777" w:rsidR="00D77235" w:rsidRDefault="00C24722">
            <w:pPr>
              <w:pStyle w:val="Bezmezer"/>
              <w:widowControl w:val="0"/>
              <w:rPr>
                <w:rFonts w:cs="Arial"/>
                <w:b/>
              </w:rPr>
            </w:pPr>
            <w:r>
              <w:rPr>
                <w:rFonts w:eastAsia="Calibri"/>
                <w:b/>
              </w:rPr>
              <w:t xml:space="preserve">IČO: </w:t>
            </w:r>
            <w:r>
              <w:rPr>
                <w:rFonts w:eastAsia="Calibri"/>
                <w:b/>
                <w:bCs/>
              </w:rPr>
              <w:t>26262525</w:t>
            </w:r>
          </w:p>
        </w:tc>
      </w:tr>
    </w:tbl>
    <w:p w14:paraId="7A254BDC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0306FE9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03DC297E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223E62D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D420C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9F0B43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A8036F6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E63C42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6469D0E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B705221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33C95DA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F1B7550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D7F2B5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F0BB48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0F1A42B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31A0392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2AFA5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7772A5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6ABD5639" w14:textId="77777777" w:rsidR="00D77235" w:rsidRDefault="00D77235">
      <w:pPr>
        <w:spacing w:line="360" w:lineRule="auto"/>
      </w:pPr>
    </w:p>
    <w:p w14:paraId="7CA1A65D" w14:textId="77777777" w:rsidR="00D77235" w:rsidRDefault="00C24722">
      <w:pPr>
        <w:spacing w:line="276" w:lineRule="auto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6ACA0D7B" w14:textId="77777777" w:rsidR="00F85427" w:rsidRDefault="00F85427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0039A14C" w14:textId="77777777">
        <w:tc>
          <w:tcPr>
            <w:tcW w:w="9062" w:type="dxa"/>
          </w:tcPr>
          <w:p w14:paraId="60783FEF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081A8B4" w14:textId="77777777">
        <w:trPr>
          <w:trHeight w:val="408"/>
        </w:trPr>
        <w:tc>
          <w:tcPr>
            <w:tcW w:w="9062" w:type="dxa"/>
          </w:tcPr>
          <w:p w14:paraId="3DEDA28C" w14:textId="69728B23" w:rsidR="00D77235" w:rsidRDefault="00F85427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  <w:sz w:val="36"/>
              </w:rPr>
              <w:t xml:space="preserve">Telč – rozvoj služeb eGovernmentu a </w:t>
            </w:r>
            <w:r w:rsidR="001C1828">
              <w:rPr>
                <w:rFonts w:eastAsia="Calibri"/>
                <w:b/>
                <w:sz w:val="36"/>
              </w:rPr>
              <w:t xml:space="preserve">Zvýšení </w:t>
            </w:r>
            <w:r>
              <w:rPr>
                <w:rFonts w:eastAsia="Calibri"/>
                <w:b/>
                <w:sz w:val="36"/>
              </w:rPr>
              <w:t>kybernetické bezpečnosti pro infrastrukturu města Telče</w:t>
            </w:r>
          </w:p>
        </w:tc>
      </w:tr>
    </w:tbl>
    <w:p w14:paraId="6931F36E" w14:textId="77777777" w:rsidR="00D77235" w:rsidRDefault="00D77235">
      <w:pPr>
        <w:jc w:val="center"/>
        <w:rPr>
          <w:b/>
        </w:rPr>
      </w:pPr>
    </w:p>
    <w:p w14:paraId="3C54AE55" w14:textId="77777777" w:rsidR="00D77235" w:rsidRDefault="00D77235">
      <w:pPr>
        <w:jc w:val="center"/>
        <w:rPr>
          <w:b/>
        </w:rPr>
      </w:pPr>
    </w:p>
    <w:p w14:paraId="17B0D7E3" w14:textId="77777777" w:rsidR="00D77235" w:rsidRDefault="00D77235">
      <w:pPr>
        <w:jc w:val="center"/>
        <w:rPr>
          <w:b/>
        </w:rPr>
      </w:pPr>
    </w:p>
    <w:p w14:paraId="7656CD3E" w14:textId="77777777" w:rsidR="00D77235" w:rsidRDefault="00C24722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3A3A98F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7B0CC30C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35F7678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8AC92B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F85400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2ABBA7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F4B650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A70C11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6C5C0B9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11D226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5BE761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21585E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B7F6E0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2AC967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F752752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EC003E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5762AC34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4C726C39" w14:textId="77777777" w:rsidR="00D77235" w:rsidRDefault="00C24722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bude účastníkem zadávacího řízení výše uvedené veřejné zakázky</w:t>
      </w:r>
    </w:p>
    <w:p w14:paraId="5CAEB53A" w14:textId="77777777" w:rsidR="00D77235" w:rsidRDefault="00C24722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předkládá</w:t>
      </w:r>
    </w:p>
    <w:p w14:paraId="356B48D7" w14:textId="77777777" w:rsidR="00D77235" w:rsidRDefault="00C24722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tímto nabídku zpracovanou dle zadávacích podmínek v souladu s "Výzvou k podání nabídek" - "Zadávací dokumentací", </w:t>
      </w:r>
    </w:p>
    <w:p w14:paraId="6FD6209E" w14:textId="77777777" w:rsidR="00D77235" w:rsidRDefault="00C24722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 čestně a pravdivě prohlašuje, že:</w:t>
      </w:r>
    </w:p>
    <w:p w14:paraId="04AE364D" w14:textId="77777777" w:rsidR="00D77235" w:rsidRDefault="00C24722">
      <w:pPr>
        <w:pStyle w:val="Odstavecseseznamem"/>
        <w:numPr>
          <w:ilvl w:val="0"/>
          <w:numId w:val="4"/>
        </w:numPr>
      </w:pPr>
      <w:r>
        <w:rPr>
          <w:bCs/>
        </w:rPr>
        <w:t xml:space="preserve">se před podáním nabídky podrobně seznámil </w:t>
      </w:r>
      <w:r>
        <w:t>se zadávacími podmínkami,</w:t>
      </w:r>
    </w:p>
    <w:p w14:paraId="2A65E6D7" w14:textId="2C4BD12D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při zpracování nabídky přihlédl ke všem informacím a okolnostem významným pro plnění této veřejné zakázky,</w:t>
      </w:r>
    </w:p>
    <w:p w14:paraId="225588CB" w14:textId="73A47F31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je vázán celým obsahem nabídky po celou dobu běhu zadávací lhůty, která začíná běžet okamžikem skončení lhůty pro podání nabídek a končí 3 měsíce od skončení lhůty pro podání nabídek,</w:t>
      </w:r>
    </w:p>
    <w:p w14:paraId="466DA08C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podpisem nabídky (návrhu smlouvy) potvrzuje správnost a závaznost nabídky v plném jejím rozsahu, tj. včetně tohoto "Prohlášení";</w:t>
      </w:r>
    </w:p>
    <w:p w14:paraId="76B4FBAA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3330"/>
        <w:gridCol w:w="5732"/>
      </w:tblGrid>
      <w:tr w:rsidR="00D77235" w14:paraId="4D26DDD3" w14:textId="77777777">
        <w:tc>
          <w:tcPr>
            <w:tcW w:w="3330" w:type="dxa"/>
          </w:tcPr>
          <w:p w14:paraId="18279CAD" w14:textId="77777777" w:rsidR="00D77235" w:rsidRDefault="00C24722">
            <w:pPr>
              <w:widowControl w:val="0"/>
              <w:spacing w:after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Identifikace poddodavatele</w:t>
            </w:r>
          </w:p>
        </w:tc>
        <w:tc>
          <w:tcPr>
            <w:tcW w:w="5731" w:type="dxa"/>
          </w:tcPr>
          <w:p w14:paraId="42B24C53" w14:textId="77777777" w:rsidR="00D77235" w:rsidRDefault="00C24722">
            <w:pPr>
              <w:widowControl w:val="0"/>
              <w:spacing w:after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Popis plnění poddodavatele, finanční a </w:t>
            </w:r>
            <w:proofErr w:type="spellStart"/>
            <w:r>
              <w:rPr>
                <w:rFonts w:eastAsia="Calibri"/>
                <w:b/>
                <w:bCs/>
              </w:rPr>
              <w:t>percentuální</w:t>
            </w:r>
            <w:proofErr w:type="spellEnd"/>
            <w:r>
              <w:rPr>
                <w:rFonts w:eastAsia="Calibri"/>
                <w:b/>
                <w:bCs/>
              </w:rPr>
              <w:t xml:space="preserve"> vyjádření</w:t>
            </w:r>
          </w:p>
        </w:tc>
      </w:tr>
      <w:tr w:rsidR="00D77235" w14:paraId="4C7A0376" w14:textId="77777777">
        <w:tc>
          <w:tcPr>
            <w:tcW w:w="3330" w:type="dxa"/>
          </w:tcPr>
          <w:p w14:paraId="6718C10A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3BB29139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  <w:tr w:rsidR="00D77235" w14:paraId="4C9E0D4A" w14:textId="77777777">
        <w:tc>
          <w:tcPr>
            <w:tcW w:w="3330" w:type="dxa"/>
          </w:tcPr>
          <w:p w14:paraId="7FE391D7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585EEC5A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  <w:tr w:rsidR="00D77235" w14:paraId="1FCBB216" w14:textId="77777777">
        <w:tc>
          <w:tcPr>
            <w:tcW w:w="3330" w:type="dxa"/>
          </w:tcPr>
          <w:p w14:paraId="6670AC7E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  <w:tc>
          <w:tcPr>
            <w:tcW w:w="5731" w:type="dxa"/>
          </w:tcPr>
          <w:p w14:paraId="0B964B19" w14:textId="77777777" w:rsidR="00D77235" w:rsidRDefault="00D77235">
            <w:pPr>
              <w:widowControl w:val="0"/>
              <w:spacing w:after="0"/>
              <w:jc w:val="both"/>
              <w:rPr>
                <w:bCs/>
              </w:rPr>
            </w:pPr>
          </w:p>
        </w:tc>
      </w:tr>
    </w:tbl>
    <w:p w14:paraId="647BABB7" w14:textId="77777777" w:rsidR="00D77235" w:rsidRDefault="00C24722">
      <w:pPr>
        <w:jc w:val="both"/>
        <w:rPr>
          <w:bCs/>
        </w:rPr>
      </w:pPr>
      <w:r>
        <w:rPr>
          <w:bCs/>
        </w:rPr>
        <w:t>(pokud není uveden poddodavatel, účastník prohlašuje, že zakázku zrealizuje bez poddodavatelů)</w:t>
      </w:r>
    </w:p>
    <w:p w14:paraId="77776E62" w14:textId="77777777" w:rsidR="00D77235" w:rsidRDefault="00D77235">
      <w:pPr>
        <w:jc w:val="both"/>
        <w:rPr>
          <w:bCs/>
        </w:rPr>
      </w:pPr>
    </w:p>
    <w:p w14:paraId="3BD29CD0" w14:textId="77777777" w:rsidR="00D77235" w:rsidRDefault="00D77235">
      <w:pPr>
        <w:pStyle w:val="Odstavecseseznamem"/>
        <w:numPr>
          <w:ilvl w:val="0"/>
          <w:numId w:val="4"/>
        </w:numPr>
        <w:jc w:val="both"/>
        <w:rPr>
          <w:bCs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461E3A2F" w14:textId="77777777">
        <w:trPr>
          <w:trHeight w:val="454"/>
        </w:trPr>
        <w:tc>
          <w:tcPr>
            <w:tcW w:w="3368" w:type="dxa"/>
            <w:shd w:val="clear" w:color="auto" w:fill="auto"/>
            <w:vAlign w:val="center"/>
          </w:tcPr>
          <w:p w14:paraId="19D6B11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C550E9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0CCEC9BD" w14:textId="77777777">
        <w:trPr>
          <w:trHeight w:val="877"/>
        </w:trPr>
        <w:tc>
          <w:tcPr>
            <w:tcW w:w="3368" w:type="dxa"/>
            <w:shd w:val="clear" w:color="auto" w:fill="auto"/>
            <w:vAlign w:val="center"/>
          </w:tcPr>
          <w:p w14:paraId="10AAE9C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7D83751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81AA703" w14:textId="77777777">
        <w:trPr>
          <w:trHeight w:val="1824"/>
        </w:trPr>
        <w:tc>
          <w:tcPr>
            <w:tcW w:w="3368" w:type="dxa"/>
            <w:shd w:val="clear" w:color="auto" w:fill="auto"/>
            <w:vAlign w:val="center"/>
          </w:tcPr>
          <w:p w14:paraId="741E0AA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F8CD02A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185EA11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19716F10" w14:textId="77777777" w:rsidR="00D77235" w:rsidRDefault="00C24722">
      <w:pPr>
        <w:spacing w:line="276" w:lineRule="auto"/>
        <w:rPr>
          <w:rFonts w:cs="Arial"/>
        </w:rPr>
      </w:pPr>
      <w:r>
        <w:br w:type="page"/>
      </w:r>
    </w:p>
    <w:p w14:paraId="2FBE66F8" w14:textId="77777777" w:rsidR="00D77235" w:rsidRDefault="00D77235">
      <w:pPr>
        <w:pStyle w:val="Podnadpis"/>
        <w:spacing w:before="240"/>
      </w:pPr>
    </w:p>
    <w:p w14:paraId="36810DBD" w14:textId="77777777" w:rsidR="00D77235" w:rsidRDefault="00C24722">
      <w:pPr>
        <w:pStyle w:val="Podnadpis"/>
        <w:spacing w:before="240"/>
      </w:pPr>
      <w:r>
        <w:t>ČESTNÉ PROHLÁŠENÍ</w:t>
      </w:r>
    </w:p>
    <w:p w14:paraId="0FF8D6BE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852EAA6" w14:textId="77777777" w:rsidR="00D77235" w:rsidRDefault="00C2472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000C1EB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81BFF28" w14:textId="77777777" w:rsidR="00D77235" w:rsidRDefault="00C247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25187082" w14:textId="77777777" w:rsidR="00D77235" w:rsidRDefault="00C24722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35A0FDB9" w14:textId="77777777" w:rsidR="00D77235" w:rsidRDefault="00D77235">
      <w:pPr>
        <w:rPr>
          <w:rFonts w:ascii="Arial" w:eastAsia="Arial" w:hAnsi="Arial" w:cs="Arial"/>
          <w:sz w:val="20"/>
          <w:szCs w:val="20"/>
        </w:rPr>
      </w:pPr>
    </w:p>
    <w:p w14:paraId="7C327B85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37B98AF0" w14:textId="77777777" w:rsidR="00D77235" w:rsidRDefault="00C24722">
      <w:pPr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>
        <w:rPr>
          <w:rFonts w:cs="Arial"/>
          <w:sz w:val="20"/>
          <w:szCs w:val="20"/>
          <w:highlight w:val="yellow"/>
        </w:rPr>
        <w:t>.</w:t>
      </w:r>
    </w:p>
    <w:p w14:paraId="6413E922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„dodavatel“)</w:t>
      </w:r>
    </w:p>
    <w:p w14:paraId="6AE3B649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CD4EECE" w14:textId="77777777" w:rsidR="00D77235" w:rsidRDefault="00C24722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FDA180C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95B93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99B00BA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A77AFD2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CA0D35F" w14:textId="77777777" w:rsidR="00D77235" w:rsidRDefault="00C2472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0D9B35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AC0C8B3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E03D3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598432F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Style w:val="Znakapoznpodarou"/>
          <w:rFonts w:eastAsia="Arial" w:cs="Arial"/>
          <w:sz w:val="20"/>
        </w:rPr>
        <w:footnoteReference w:id="2"/>
      </w:r>
      <w:r>
        <w:rPr>
          <w:rFonts w:eastAsia="Arial" w:cs="Arial"/>
          <w:sz w:val="20"/>
        </w:rPr>
        <w:t>.</w:t>
      </w:r>
    </w:p>
    <w:p w14:paraId="6D565FBA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A353F0" w14:textId="77777777" w:rsidR="00D77235" w:rsidRDefault="00C24722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05D7F149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85041DB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FB3B36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61B597D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2244E635" w14:textId="08B05E76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lastRenderedPageBreak/>
        <w:t>podpis osoby oprávněné jednat za dodavatele</w:t>
      </w:r>
    </w:p>
    <w:p w14:paraId="484031E8" w14:textId="77777777" w:rsidR="00D77235" w:rsidRDefault="00D77235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61C7630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ČESTNÉ PROHLÁŠENÍ</w:t>
      </w:r>
    </w:p>
    <w:p w14:paraId="392EE3E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56E9DF05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1DB54E" w14:textId="77777777" w:rsidR="00D77235" w:rsidRDefault="00C2472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-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se sídlem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IČO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 xml:space="preserve">], tímto prohlašuje, </w:t>
      </w:r>
      <w:r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3FC1602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892AACE" w14:textId="77777777" w:rsidR="00D77235" w:rsidRDefault="00D77235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DAF9D9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453D9454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7038A0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9315B" w14:textId="77777777" w:rsidR="00D77235" w:rsidRDefault="00D7723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276B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64435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1B55DD8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5DDDA92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B16E83B" w14:textId="71247875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68D80D6D" w14:textId="77777777" w:rsidR="00D77235" w:rsidRDefault="00D77235">
      <w:pPr>
        <w:spacing w:line="276" w:lineRule="auto"/>
        <w:jc w:val="both"/>
        <w:rPr>
          <w:rFonts w:cs="Arial"/>
        </w:rPr>
      </w:pPr>
    </w:p>
    <w:sectPr w:rsidR="00D7723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BD9C" w14:textId="77777777" w:rsidR="0042608F" w:rsidRDefault="0042608F">
      <w:pPr>
        <w:spacing w:after="0"/>
      </w:pPr>
      <w:r>
        <w:separator/>
      </w:r>
    </w:p>
  </w:endnote>
  <w:endnote w:type="continuationSeparator" w:id="0">
    <w:p w14:paraId="6BBB456B" w14:textId="77777777" w:rsidR="0042608F" w:rsidRDefault="004260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C9E" w14:textId="0AA59976" w:rsidR="00D77235" w:rsidRDefault="00913444" w:rsidP="00757197">
    <w:pPr>
      <w:pStyle w:val="Zpat"/>
      <w:jc w:val="center"/>
    </w:pPr>
    <w:r>
      <w:rPr>
        <w:noProof/>
      </w:rPr>
      <w:drawing>
        <wp:inline distT="0" distB="0" distL="0" distR="0" wp14:anchorId="0DFCFD44" wp14:editId="3D8CD26D">
          <wp:extent cx="5284470" cy="652986"/>
          <wp:effectExtent l="0" t="0" r="0" b="0"/>
          <wp:docPr id="127977139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771391" name="Obrázek 127977139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009" cy="659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7999" w14:textId="77777777" w:rsidR="00D77235" w:rsidRDefault="00C24722">
    <w:pPr>
      <w:pStyle w:val="Zpat"/>
    </w:pPr>
    <w:r>
      <w:rPr>
        <w:noProof/>
      </w:rPr>
      <w:drawing>
        <wp:inline distT="0" distB="0" distL="0" distR="0" wp14:anchorId="0045A107" wp14:editId="0A3F487D">
          <wp:extent cx="5760720" cy="600075"/>
          <wp:effectExtent l="0" t="0" r="0" b="0"/>
          <wp:docPr id="6" name="Obráze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B4A23" w14:textId="77777777" w:rsidR="0042608F" w:rsidRDefault="0042608F">
      <w:pPr>
        <w:rPr>
          <w:sz w:val="12"/>
        </w:rPr>
      </w:pPr>
      <w:r>
        <w:separator/>
      </w:r>
    </w:p>
  </w:footnote>
  <w:footnote w:type="continuationSeparator" w:id="0">
    <w:p w14:paraId="3458F475" w14:textId="77777777" w:rsidR="0042608F" w:rsidRDefault="0042608F">
      <w:pPr>
        <w:rPr>
          <w:sz w:val="12"/>
        </w:rPr>
      </w:pPr>
      <w:r>
        <w:continuationSeparator/>
      </w:r>
    </w:p>
  </w:footnote>
  <w:footnote w:id="1">
    <w:p w14:paraId="38CC86B4" w14:textId="77777777" w:rsidR="00D77235" w:rsidRDefault="00C24722">
      <w:pPr>
        <w:pStyle w:val="Textpoznpodarou"/>
        <w:widowControl w:val="0"/>
        <w:rPr>
          <w:rFonts w:ascii="Verdana" w:hAnsi="Verdana" w:cs="Verdana"/>
          <w:sz w:val="18"/>
          <w:szCs w:val="18"/>
        </w:rPr>
      </w:pPr>
      <w:r>
        <w:rPr>
          <w:rStyle w:val="Znakypropoznmkupodarou"/>
        </w:rPr>
        <w:footnoteRef/>
      </w:r>
      <w:r>
        <w:rPr>
          <w:rFonts w:ascii="Verdana" w:hAnsi="Verdana" w:cs="Verdana"/>
          <w:sz w:val="18"/>
          <w:szCs w:val="18"/>
        </w:rPr>
        <w:t xml:space="preserve"> formát data je den/měsíc/rok – např. 12/12/17 – 12/06/18</w:t>
      </w:r>
    </w:p>
    <w:p w14:paraId="19587E73" w14:textId="77777777" w:rsidR="00D77235" w:rsidRDefault="00C24722">
      <w:pPr>
        <w:widowControl w:val="0"/>
        <w:ind w:firstLine="14"/>
        <w:jc w:val="both"/>
        <w:rPr>
          <w:sz w:val="18"/>
          <w:szCs w:val="18"/>
        </w:rPr>
      </w:pPr>
      <w:r>
        <w:rPr>
          <w:sz w:val="18"/>
          <w:szCs w:val="18"/>
        </w:rPr>
        <w:t>*) nehodící se škrtněte</w:t>
      </w:r>
    </w:p>
  </w:footnote>
  <w:footnote w:id="2">
    <w:p w14:paraId="72F7CEE0" w14:textId="77777777" w:rsidR="00D77235" w:rsidRDefault="00C24722">
      <w:pPr>
        <w:pStyle w:val="Textpoznpodarou"/>
      </w:pPr>
      <w:r>
        <w:rPr>
          <w:rStyle w:val="Znakypropoznmkupodarou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C183" w14:textId="0343FB7C" w:rsidR="00D77235" w:rsidRDefault="00D606A1" w:rsidP="00757197">
    <w:pPr>
      <w:pStyle w:val="Zhlav"/>
      <w:jc w:val="center"/>
    </w:pPr>
    <w:r w:rsidRPr="000538F7">
      <w:rPr>
        <w:noProof/>
      </w:rPr>
      <w:drawing>
        <wp:inline distT="0" distB="0" distL="0" distR="0" wp14:anchorId="62136919" wp14:editId="1DB3CA40">
          <wp:extent cx="5114925" cy="617375"/>
          <wp:effectExtent l="0" t="0" r="0" b="0"/>
          <wp:docPr id="1102042211" name="Obrázek 1102042211" descr="G:\Odbor rozvoje\Oddělení RSP\Krejčí\DOTACE\2022\IROP_Automatizace_procesu\publicita\loga\EU-MMR-Barevne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Odbor rozvoje\Oddělení RSP\Krejčí\DOTACE\2022\IROP_Automatizace_procesu\publicita\loga\EU-MMR-Barevne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8781" cy="631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DB5A7" w14:textId="77777777" w:rsidR="00D77235" w:rsidRDefault="00D77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A22" w14:textId="77777777" w:rsidR="00D77235" w:rsidRDefault="00C24722">
    <w:pPr>
      <w:pStyle w:val="Zhlav"/>
    </w:pPr>
    <w:r>
      <w:rPr>
        <w:noProof/>
      </w:rPr>
      <w:drawing>
        <wp:inline distT="0" distB="0" distL="0" distR="0" wp14:anchorId="3BA7C037" wp14:editId="2D85C790">
          <wp:extent cx="4777740" cy="647700"/>
          <wp:effectExtent l="0" t="0" r="0" b="0"/>
          <wp:docPr id="4" name="Obrázek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DD098" w14:textId="77777777" w:rsidR="00D77235" w:rsidRDefault="00D77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46E"/>
    <w:multiLevelType w:val="multilevel"/>
    <w:tmpl w:val="FA6CB73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0702D4"/>
    <w:multiLevelType w:val="multilevel"/>
    <w:tmpl w:val="543C179A"/>
    <w:lvl w:ilvl="0">
      <w:start w:val="1"/>
      <w:numFmt w:val="decimal"/>
      <w:lvlText w:val="%1."/>
      <w:lvlJc w:val="left"/>
      <w:pPr>
        <w:tabs>
          <w:tab w:val="num" w:pos="0"/>
        </w:tabs>
        <w:ind w:left="28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04" w:hanging="180"/>
      </w:pPr>
    </w:lvl>
  </w:abstractNum>
  <w:abstractNum w:abstractNumId="2" w15:restartNumberingAfterBreak="0">
    <w:nsid w:val="103A34FC"/>
    <w:multiLevelType w:val="multilevel"/>
    <w:tmpl w:val="AFFA9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0358A9"/>
    <w:multiLevelType w:val="multilevel"/>
    <w:tmpl w:val="21D6593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12633FB"/>
    <w:multiLevelType w:val="multilevel"/>
    <w:tmpl w:val="A66C1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05F3C58"/>
    <w:multiLevelType w:val="multilevel"/>
    <w:tmpl w:val="8E527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77E62E1"/>
    <w:multiLevelType w:val="multilevel"/>
    <w:tmpl w:val="531A7CE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Arial" w:hAnsi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3528F7"/>
    <w:multiLevelType w:val="multilevel"/>
    <w:tmpl w:val="9B2A145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678806D5"/>
    <w:multiLevelType w:val="multilevel"/>
    <w:tmpl w:val="70B4352E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168406835">
    <w:abstractNumId w:val="3"/>
  </w:num>
  <w:num w:numId="2" w16cid:durableId="175116307">
    <w:abstractNumId w:val="2"/>
  </w:num>
  <w:num w:numId="3" w16cid:durableId="840508167">
    <w:abstractNumId w:val="5"/>
  </w:num>
  <w:num w:numId="4" w16cid:durableId="1966888401">
    <w:abstractNumId w:val="4"/>
  </w:num>
  <w:num w:numId="5" w16cid:durableId="2144348244">
    <w:abstractNumId w:val="7"/>
  </w:num>
  <w:num w:numId="6" w16cid:durableId="1197161260">
    <w:abstractNumId w:val="0"/>
  </w:num>
  <w:num w:numId="7" w16cid:durableId="286592627">
    <w:abstractNumId w:val="8"/>
  </w:num>
  <w:num w:numId="8" w16cid:durableId="1924098705">
    <w:abstractNumId w:val="1"/>
  </w:num>
  <w:num w:numId="9" w16cid:durableId="80415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35"/>
    <w:rsid w:val="00000137"/>
    <w:rsid w:val="000269E1"/>
    <w:rsid w:val="000F4506"/>
    <w:rsid w:val="0010487A"/>
    <w:rsid w:val="00132AE7"/>
    <w:rsid w:val="001C1828"/>
    <w:rsid w:val="00257132"/>
    <w:rsid w:val="002750DD"/>
    <w:rsid w:val="002B62C1"/>
    <w:rsid w:val="0042608F"/>
    <w:rsid w:val="00631878"/>
    <w:rsid w:val="00757197"/>
    <w:rsid w:val="008E080F"/>
    <w:rsid w:val="00913444"/>
    <w:rsid w:val="009D40D9"/>
    <w:rsid w:val="00A02A16"/>
    <w:rsid w:val="00AB0640"/>
    <w:rsid w:val="00B36232"/>
    <w:rsid w:val="00B63296"/>
    <w:rsid w:val="00B75399"/>
    <w:rsid w:val="00C24722"/>
    <w:rsid w:val="00C40241"/>
    <w:rsid w:val="00CD4EE9"/>
    <w:rsid w:val="00CE5EA6"/>
    <w:rsid w:val="00D606A1"/>
    <w:rsid w:val="00D77235"/>
    <w:rsid w:val="00E31828"/>
    <w:rsid w:val="00ED5A16"/>
    <w:rsid w:val="00EF4F58"/>
    <w:rsid w:val="00F85427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B337"/>
  <w15:docId w15:val="{FB9D0935-50D8-44AC-A982-A93950D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after="200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zevChar">
    <w:name w:val="Název Char"/>
    <w:basedOn w:val="Standardnpsmoodstavce"/>
    <w:link w:val="Nzev"/>
    <w:uiPriority w:val="10"/>
    <w:qFormat/>
    <w:rsid w:val="00E2272D"/>
    <w:rPr>
      <w:rFonts w:ascii="Verdana" w:eastAsiaTheme="majorEastAsia" w:hAnsi="Verdana" w:cstheme="majorBidi"/>
      <w:color w:val="000000" w:themeColor="text1"/>
      <w:spacing w:val="5"/>
      <w:kern w:val="2"/>
      <w:sz w:val="28"/>
      <w:szCs w:val="52"/>
    </w:rPr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2272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FontStyle60">
    <w:name w:val="Font Style60"/>
    <w:qFormat/>
    <w:rsid w:val="00E0408A"/>
  </w:style>
  <w:style w:type="character" w:customStyle="1" w:styleId="FontStyle61">
    <w:name w:val="Font Style61"/>
    <w:qFormat/>
    <w:rsid w:val="00751B89"/>
  </w:style>
  <w:style w:type="character" w:customStyle="1" w:styleId="ZhlavChar">
    <w:name w:val="Záhlaví Char"/>
    <w:basedOn w:val="Standardnpsmoodstavce"/>
    <w:link w:val="Zhlav"/>
    <w:uiPriority w:val="99"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485B37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32C7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32C7D"/>
    <w:rPr>
      <w:rFonts w:ascii="Verdana" w:hAnsi="Verdana"/>
      <w:sz w:val="20"/>
      <w:szCs w:val="20"/>
    </w:rPr>
  </w:style>
  <w:style w:type="character" w:customStyle="1" w:styleId="PodnadpisChar">
    <w:name w:val="Podnadpis Char"/>
    <w:basedOn w:val="Standardnpsmoodstavce"/>
    <w:link w:val="Podnadpis"/>
    <w:qFormat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40284"/>
    <w:rPr>
      <w:rFonts w:ascii="Verdana" w:hAnsi="Verdana"/>
      <w:b/>
      <w:bCs/>
      <w:sz w:val="20"/>
      <w:szCs w:val="20"/>
    </w:rPr>
  </w:style>
  <w:style w:type="character" w:styleId="slodku">
    <w:name w:val="line number"/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"/>
      <w:sz w:val="28"/>
      <w:szCs w:val="52"/>
    </w:rPr>
  </w:style>
  <w:style w:type="paragraph" w:customStyle="1" w:styleId="Standard">
    <w:name w:val="Standard"/>
    <w:uiPriority w:val="99"/>
    <w:qFormat/>
    <w:rsid w:val="00E2272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qFormat/>
    <w:rsid w:val="00E2272D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2272D"/>
    <w:pPr>
      <w:spacing w:after="0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</w:r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qFormat/>
    <w:rsid w:val="00E0408A"/>
  </w:style>
  <w:style w:type="paragraph" w:customStyle="1" w:styleId="Textbody">
    <w:name w:val="Text body"/>
    <w:basedOn w:val="Standard"/>
    <w:uiPriority w:val="99"/>
    <w:qFormat/>
    <w:rsid w:val="00293D62"/>
    <w:rPr>
      <w:b/>
      <w:sz w:val="28"/>
      <w:szCs w:val="20"/>
      <w:u w:val="single"/>
    </w:rPr>
  </w:style>
  <w:style w:type="paragraph" w:customStyle="1" w:styleId="Normln12">
    <w:name w:val="Normální 12"/>
    <w:basedOn w:val="Normln"/>
    <w:qFormat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32C7D"/>
    <w:rPr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Revize">
    <w:name w:val="Revision"/>
    <w:uiPriority w:val="99"/>
    <w:semiHidden/>
    <w:qFormat/>
    <w:rsid w:val="00004EDB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40284"/>
    <w:rPr>
      <w:b/>
      <w:bCs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mp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1494</Words>
  <Characters>8816</Characters>
  <Application>Microsoft Office Word</Application>
  <DocSecurity>0</DocSecurity>
  <Lines>73</Lines>
  <Paragraphs>20</Paragraphs>
  <ScaleCrop>false</ScaleCrop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dc:description/>
  <cp:lastModifiedBy>Karin J.</cp:lastModifiedBy>
  <cp:revision>33</cp:revision>
  <dcterms:created xsi:type="dcterms:W3CDTF">2025-02-03T11:54:00Z</dcterms:created>
  <dcterms:modified xsi:type="dcterms:W3CDTF">2025-02-21T07:32:00Z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